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08 Converting to Grayscale</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the colour space used to convert images using Opencv.</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cv2.cvtColor() function for colour space conversion of images.</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img_gray.py</ns0:t>
              <ns0:br/>
            </ns0:r>
            <ns0:r>
              <ns0:rPr>
                <ns0:rFonts ns0:eastAsia="Consolas" ns0:ascii="Consolas" ns0:cs="Consolas" ns0:hAnsi="Consolas"/>
                <ns0:sz ns0:val="22"/>
              </ns0:rPr>
              <ns0:t>import cv2</ns0:t>
              <ns0:br/>
              <ns0:t>import numpy as np</ns0:t>
              <ns0:br/>
              <ns0:t>#Read local pictures</ns0:t>
              <ns0:br/>
              <ns0:t>img = cv2.imread('./images/test.png')</ns0:t>
              <ns0:br/>
              <ns0:br/>
              <ns0:t>if img is not None:</ns0:t>
              <ns0:br/>
              <ns0:t xml:space="preserve">    #Convert the image to grayscale</ns0:t>
              <ns0:br/>
              <ns0:t xml:space="preserve">    gray_image = cv2.cvtColor(img, cv2.COLOR_BGR2GRAY)</ns0:t>
              <ns0:br/>
              <ns0:t xml:space="preserve">    #show pictures</ns0:t>
              <ns0:br/>
              <ns0:t xml:space="preserve">    cv2.imshow('Image', gray_image)</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img_gray.py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4">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5"/>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6"/>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icnhodrfplht.feishu.cn/docx/M6lGdk79FojhxyxcxaLc0PDBnVc#AcJvdJFHTsZq80bIuNtcyxfjn5d" TargetMode="External"/><Relationship Id="rId5" Type="http://schemas.openxmlformats.org/officeDocument/2006/relationships/image" Target="media/image1.png"/><Relationship Id="rId6"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2026-03-31T03:36:57Z</dcterms:created>
  <dc:creator>Apache POI</dc:creator>
</cp:coreProperties>
</file>